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F83" w:rsidRDefault="00F47A25">
      <w:pPr>
        <w:jc w:val="center"/>
        <w:rPr>
          <w:rFonts w:ascii="黑体" w:eastAsia="黑体" w:hAnsi="黑体" w:cs="Times New Roman"/>
          <w:sz w:val="36"/>
          <w:szCs w:val="36"/>
        </w:rPr>
      </w:pPr>
      <w:r>
        <w:rPr>
          <w:rFonts w:ascii="黑体" w:eastAsia="黑体" w:hAnsi="黑体" w:cs="Times New Roman"/>
          <w:sz w:val="36"/>
          <w:szCs w:val="36"/>
        </w:rPr>
        <w:t>关于</w:t>
      </w:r>
      <w:r>
        <w:rPr>
          <w:rFonts w:ascii="黑体" w:eastAsia="黑体" w:hAnsi="黑体" w:cs="Times New Roman" w:hint="eastAsia"/>
          <w:sz w:val="36"/>
          <w:szCs w:val="36"/>
        </w:rPr>
        <w:t>开展优秀</w:t>
      </w:r>
      <w:r>
        <w:rPr>
          <w:rFonts w:ascii="黑体" w:eastAsia="黑体" w:hAnsi="黑体" w:cs="Times New Roman"/>
          <w:sz w:val="36"/>
          <w:szCs w:val="36"/>
        </w:rPr>
        <w:t>班规</w:t>
      </w:r>
      <w:r>
        <w:rPr>
          <w:rFonts w:ascii="黑体" w:eastAsia="黑体" w:hAnsi="黑体" w:cs="Times New Roman" w:hint="eastAsia"/>
          <w:sz w:val="36"/>
          <w:szCs w:val="36"/>
        </w:rPr>
        <w:t>展示</w:t>
      </w:r>
      <w:r>
        <w:rPr>
          <w:rFonts w:ascii="黑体" w:eastAsia="黑体" w:hAnsi="黑体" w:cs="Times New Roman"/>
          <w:sz w:val="36"/>
          <w:szCs w:val="36"/>
        </w:rPr>
        <w:t>征集</w:t>
      </w:r>
      <w:r>
        <w:rPr>
          <w:rFonts w:ascii="黑体" w:eastAsia="黑体" w:hAnsi="黑体" w:cs="Times New Roman" w:hint="eastAsia"/>
          <w:sz w:val="36"/>
          <w:szCs w:val="36"/>
        </w:rPr>
        <w:t>活动</w:t>
      </w:r>
      <w:r>
        <w:rPr>
          <w:rFonts w:ascii="黑体" w:eastAsia="黑体" w:hAnsi="黑体" w:cs="Times New Roman"/>
          <w:sz w:val="36"/>
          <w:szCs w:val="36"/>
        </w:rPr>
        <w:t>的通知</w:t>
      </w:r>
    </w:p>
    <w:p w:rsidR="002B1F83" w:rsidRDefault="00F47A25">
      <w:pPr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各学院</w:t>
      </w:r>
      <w:r>
        <w:rPr>
          <w:rFonts w:ascii="仿宋" w:eastAsia="仿宋" w:hAnsi="仿宋" w:cs="Times New Roman" w:hint="eastAsia"/>
          <w:sz w:val="28"/>
          <w:szCs w:val="28"/>
        </w:rPr>
        <w:t>、各小班：</w:t>
      </w:r>
    </w:p>
    <w:p w:rsidR="002B1F83" w:rsidRDefault="00F47A25">
      <w:pPr>
        <w:ind w:firstLine="570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为</w:t>
      </w:r>
      <w:r>
        <w:rPr>
          <w:rFonts w:ascii="仿宋" w:eastAsia="仿宋" w:hAnsi="仿宋" w:cs="Times New Roman"/>
          <w:sz w:val="28"/>
          <w:szCs w:val="28"/>
        </w:rPr>
        <w:t>了</w:t>
      </w:r>
      <w:r>
        <w:rPr>
          <w:rFonts w:ascii="仿宋" w:eastAsia="仿宋" w:hAnsi="仿宋" w:cs="Times New Roman"/>
          <w:sz w:val="28"/>
          <w:szCs w:val="28"/>
        </w:rPr>
        <w:t>推进</w:t>
      </w:r>
      <w:r>
        <w:rPr>
          <w:rFonts w:ascii="仿宋" w:eastAsia="仿宋" w:hAnsi="仿宋" w:cs="Times New Roman"/>
          <w:sz w:val="28"/>
          <w:szCs w:val="28"/>
        </w:rPr>
        <w:t>“</w:t>
      </w:r>
      <w:r>
        <w:rPr>
          <w:rFonts w:ascii="仿宋" w:eastAsia="仿宋" w:hAnsi="仿宋" w:cs="Times New Roman"/>
          <w:sz w:val="28"/>
          <w:szCs w:val="28"/>
        </w:rPr>
        <w:t>晾班规、赛班风、促学风</w:t>
      </w:r>
      <w:r>
        <w:rPr>
          <w:rFonts w:ascii="仿宋" w:eastAsia="仿宋" w:hAnsi="仿宋" w:cs="Times New Roman"/>
          <w:sz w:val="28"/>
          <w:szCs w:val="28"/>
        </w:rPr>
        <w:t>”</w:t>
      </w:r>
      <w:r>
        <w:rPr>
          <w:rFonts w:ascii="仿宋" w:eastAsia="仿宋" w:hAnsi="仿宋" w:cs="Times New Roman"/>
          <w:sz w:val="28"/>
          <w:szCs w:val="28"/>
        </w:rPr>
        <w:t>优良学风班级创建活动</w:t>
      </w:r>
      <w:r>
        <w:rPr>
          <w:rFonts w:ascii="仿宋" w:eastAsia="仿宋" w:hAnsi="仿宋" w:cs="Times New Roman"/>
          <w:sz w:val="28"/>
          <w:szCs w:val="28"/>
        </w:rPr>
        <w:t>开展</w:t>
      </w:r>
      <w:r>
        <w:rPr>
          <w:rFonts w:ascii="仿宋" w:eastAsia="仿宋" w:hAnsi="仿宋" w:cs="Times New Roman" w:hint="eastAsia"/>
          <w:sz w:val="28"/>
          <w:szCs w:val="28"/>
        </w:rPr>
        <w:t>，促进班级间</w:t>
      </w:r>
      <w:r>
        <w:rPr>
          <w:rFonts w:ascii="仿宋" w:eastAsia="仿宋" w:hAnsi="仿宋" w:cs="Times New Roman"/>
          <w:sz w:val="28"/>
          <w:szCs w:val="28"/>
        </w:rPr>
        <w:t>班风学风建设的</w:t>
      </w:r>
      <w:r>
        <w:rPr>
          <w:rFonts w:ascii="仿宋" w:eastAsia="仿宋" w:hAnsi="仿宋" w:cs="Times New Roman" w:hint="eastAsia"/>
          <w:sz w:val="28"/>
          <w:szCs w:val="28"/>
        </w:rPr>
        <w:t>交流学习</w:t>
      </w:r>
      <w:r>
        <w:rPr>
          <w:rFonts w:ascii="仿宋" w:eastAsia="仿宋" w:hAnsi="仿宋" w:cs="Times New Roman"/>
          <w:sz w:val="28"/>
          <w:szCs w:val="28"/>
        </w:rPr>
        <w:t>，</w:t>
      </w:r>
      <w:r>
        <w:rPr>
          <w:rFonts w:ascii="仿宋" w:eastAsia="仿宋" w:hAnsi="仿宋" w:cs="Times New Roman" w:hint="eastAsia"/>
          <w:sz w:val="28"/>
          <w:szCs w:val="28"/>
        </w:rPr>
        <w:t>现在全校在读班级中</w:t>
      </w:r>
      <w:r>
        <w:rPr>
          <w:rFonts w:ascii="仿宋" w:eastAsia="仿宋" w:hAnsi="仿宋" w:cs="Times New Roman"/>
          <w:sz w:val="28"/>
          <w:szCs w:val="28"/>
        </w:rPr>
        <w:t>征集班级管理规定，</w:t>
      </w:r>
      <w:r>
        <w:rPr>
          <w:rFonts w:ascii="仿宋" w:eastAsia="仿宋" w:hAnsi="仿宋" w:cs="Times New Roman" w:hint="eastAsia"/>
          <w:sz w:val="28"/>
          <w:szCs w:val="28"/>
        </w:rPr>
        <w:t>并遴选优秀班规进行展示，现就相关事宜</w:t>
      </w:r>
      <w:r>
        <w:rPr>
          <w:rFonts w:ascii="仿宋" w:eastAsia="仿宋" w:hAnsi="仿宋" w:cs="Times New Roman"/>
          <w:sz w:val="28"/>
          <w:szCs w:val="28"/>
        </w:rPr>
        <w:t>通知如下</w:t>
      </w:r>
      <w:r>
        <w:rPr>
          <w:rFonts w:ascii="仿宋" w:eastAsia="仿宋" w:hAnsi="仿宋" w:cs="Times New Roman" w:hint="eastAsia"/>
          <w:sz w:val="28"/>
          <w:szCs w:val="28"/>
        </w:rPr>
        <w:t>：</w:t>
      </w:r>
    </w:p>
    <w:p w:rsidR="002B1F83" w:rsidRDefault="00F47A25">
      <w:pPr>
        <w:pStyle w:val="a5"/>
        <w:numPr>
          <w:ilvl w:val="0"/>
          <w:numId w:val="1"/>
        </w:numPr>
        <w:ind w:firstLineChars="0"/>
        <w:rPr>
          <w:rFonts w:ascii="仿宋" w:eastAsia="仿宋" w:hAnsi="仿宋" w:cs="Times New Roman"/>
          <w:b/>
          <w:sz w:val="28"/>
          <w:szCs w:val="28"/>
        </w:rPr>
      </w:pPr>
      <w:r>
        <w:rPr>
          <w:rFonts w:ascii="仿宋" w:eastAsia="仿宋" w:hAnsi="仿宋" w:cs="Times New Roman"/>
          <w:b/>
          <w:sz w:val="28"/>
          <w:szCs w:val="28"/>
        </w:rPr>
        <w:t>征集时间</w:t>
      </w:r>
    </w:p>
    <w:p w:rsidR="002B1F83" w:rsidRDefault="00F47A25">
      <w:pPr>
        <w:ind w:left="560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2018</w:t>
      </w:r>
      <w:r>
        <w:rPr>
          <w:rFonts w:ascii="仿宋" w:eastAsia="仿宋" w:hAnsi="仿宋" w:cs="Times New Roman"/>
          <w:sz w:val="28"/>
          <w:szCs w:val="28"/>
        </w:rPr>
        <w:t>年</w:t>
      </w:r>
      <w:r>
        <w:rPr>
          <w:rFonts w:ascii="仿宋" w:eastAsia="仿宋" w:hAnsi="仿宋" w:cs="Times New Roman"/>
          <w:sz w:val="28"/>
          <w:szCs w:val="28"/>
        </w:rPr>
        <w:t>5</w:t>
      </w:r>
      <w:r>
        <w:rPr>
          <w:rFonts w:ascii="仿宋" w:eastAsia="仿宋" w:hAnsi="仿宋" w:cs="Times New Roman"/>
          <w:sz w:val="28"/>
          <w:szCs w:val="28"/>
        </w:rPr>
        <w:t>月</w:t>
      </w:r>
      <w:r>
        <w:rPr>
          <w:rFonts w:ascii="仿宋" w:eastAsia="仿宋" w:hAnsi="仿宋" w:cs="Times New Roman" w:hint="eastAsia"/>
          <w:sz w:val="28"/>
          <w:szCs w:val="28"/>
        </w:rPr>
        <w:t>28</w:t>
      </w:r>
      <w:r>
        <w:rPr>
          <w:rFonts w:ascii="仿宋" w:eastAsia="仿宋" w:hAnsi="仿宋" w:cs="Times New Roman"/>
          <w:sz w:val="28"/>
          <w:szCs w:val="28"/>
        </w:rPr>
        <w:t>日</w:t>
      </w:r>
      <w:r>
        <w:rPr>
          <w:rFonts w:ascii="仿宋" w:eastAsia="仿宋" w:hAnsi="仿宋" w:cs="Times New Roman"/>
          <w:sz w:val="28"/>
          <w:szCs w:val="28"/>
        </w:rPr>
        <w:t>—12</w:t>
      </w:r>
      <w:r>
        <w:rPr>
          <w:rFonts w:ascii="仿宋" w:eastAsia="仿宋" w:hAnsi="仿宋" w:cs="Times New Roman"/>
          <w:sz w:val="28"/>
          <w:szCs w:val="28"/>
        </w:rPr>
        <w:t>月</w:t>
      </w:r>
      <w:r>
        <w:rPr>
          <w:rFonts w:ascii="仿宋" w:eastAsia="仿宋" w:hAnsi="仿宋" w:cs="Times New Roman"/>
          <w:sz w:val="28"/>
          <w:szCs w:val="28"/>
        </w:rPr>
        <w:t>20</w:t>
      </w:r>
      <w:r>
        <w:rPr>
          <w:rFonts w:ascii="仿宋" w:eastAsia="仿宋" w:hAnsi="仿宋" w:cs="Times New Roman"/>
          <w:sz w:val="28"/>
          <w:szCs w:val="28"/>
        </w:rPr>
        <w:t>日</w:t>
      </w:r>
      <w:r>
        <w:rPr>
          <w:rFonts w:ascii="仿宋" w:eastAsia="仿宋" w:hAnsi="仿宋" w:cs="Times New Roman" w:hint="eastAsia"/>
          <w:sz w:val="28"/>
          <w:szCs w:val="28"/>
        </w:rPr>
        <w:t>。</w:t>
      </w:r>
    </w:p>
    <w:p w:rsidR="002B1F83" w:rsidRDefault="00F47A25">
      <w:pPr>
        <w:pStyle w:val="a5"/>
        <w:numPr>
          <w:ilvl w:val="0"/>
          <w:numId w:val="1"/>
        </w:numPr>
        <w:ind w:firstLineChars="0"/>
        <w:rPr>
          <w:rFonts w:ascii="仿宋" w:eastAsia="仿宋" w:hAnsi="仿宋" w:cs="Times New Roman"/>
          <w:b/>
          <w:sz w:val="28"/>
          <w:szCs w:val="28"/>
        </w:rPr>
      </w:pPr>
      <w:r>
        <w:rPr>
          <w:rFonts w:ascii="仿宋" w:eastAsia="仿宋" w:hAnsi="仿宋" w:cs="Times New Roman" w:hint="eastAsia"/>
          <w:b/>
          <w:sz w:val="28"/>
          <w:szCs w:val="28"/>
        </w:rPr>
        <w:t>工作要求</w:t>
      </w:r>
    </w:p>
    <w:p w:rsidR="002B1F83" w:rsidRDefault="00F47A25">
      <w:pPr>
        <w:ind w:firstLineChars="200" w:firstLine="560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>（</w:t>
      </w:r>
      <w:r>
        <w:rPr>
          <w:rFonts w:ascii="仿宋" w:eastAsia="仿宋" w:hAnsi="仿宋" w:cs="Times New Roman" w:hint="eastAsia"/>
          <w:sz w:val="28"/>
          <w:szCs w:val="28"/>
        </w:rPr>
        <w:t>1</w:t>
      </w:r>
      <w:r>
        <w:rPr>
          <w:rFonts w:ascii="仿宋" w:eastAsia="仿宋" w:hAnsi="仿宋" w:cs="Times New Roman" w:hint="eastAsia"/>
          <w:sz w:val="28"/>
          <w:szCs w:val="28"/>
        </w:rPr>
        <w:t>）请各学院积极开展优秀班规遴选工作，被遴选推荐的班级即为优良学风创建班级，应重点支持开展班级学风建设，并优先推荐参评优秀班集体、优良学风建设小班。</w:t>
      </w:r>
    </w:p>
    <w:p w:rsidR="002B1F83" w:rsidRDefault="00F47A25">
      <w:pPr>
        <w:ind w:firstLineChars="200" w:firstLine="560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>（</w:t>
      </w:r>
      <w:r>
        <w:rPr>
          <w:rFonts w:ascii="仿宋" w:eastAsia="仿宋" w:hAnsi="仿宋" w:cs="Times New Roman" w:hint="eastAsia"/>
          <w:sz w:val="28"/>
          <w:szCs w:val="28"/>
        </w:rPr>
        <w:t>2</w:t>
      </w:r>
      <w:r>
        <w:rPr>
          <w:rFonts w:ascii="仿宋" w:eastAsia="仿宋" w:hAnsi="仿宋" w:cs="Times New Roman" w:hint="eastAsia"/>
          <w:sz w:val="28"/>
          <w:szCs w:val="28"/>
        </w:rPr>
        <w:t>）</w:t>
      </w:r>
      <w:r>
        <w:rPr>
          <w:rFonts w:ascii="仿宋" w:eastAsia="仿宋" w:hAnsi="仿宋" w:cs="Times New Roman"/>
          <w:sz w:val="28"/>
          <w:szCs w:val="28"/>
        </w:rPr>
        <w:t>优秀班</w:t>
      </w:r>
      <w:r>
        <w:rPr>
          <w:rFonts w:ascii="仿宋" w:eastAsia="仿宋" w:hAnsi="仿宋" w:cs="Times New Roman"/>
          <w:sz w:val="28"/>
          <w:szCs w:val="28"/>
        </w:rPr>
        <w:t>规</w:t>
      </w:r>
      <w:r>
        <w:rPr>
          <w:rFonts w:ascii="仿宋" w:eastAsia="仿宋" w:hAnsi="仿宋" w:cs="Times New Roman" w:hint="eastAsia"/>
          <w:sz w:val="28"/>
          <w:szCs w:val="28"/>
        </w:rPr>
        <w:t>征集展示活动将长期</w:t>
      </w:r>
      <w:r>
        <w:rPr>
          <w:rFonts w:ascii="仿宋" w:eastAsia="仿宋" w:hAnsi="仿宋" w:cs="Times New Roman"/>
          <w:sz w:val="28"/>
          <w:szCs w:val="28"/>
        </w:rPr>
        <w:t>进行</w:t>
      </w:r>
      <w:r>
        <w:rPr>
          <w:rFonts w:ascii="仿宋" w:eastAsia="仿宋" w:hAnsi="仿宋" w:cs="Times New Roman" w:hint="eastAsia"/>
          <w:sz w:val="28"/>
          <w:szCs w:val="28"/>
        </w:rPr>
        <w:t>、</w:t>
      </w:r>
      <w:r>
        <w:rPr>
          <w:rFonts w:ascii="仿宋" w:eastAsia="仿宋" w:hAnsi="仿宋" w:cs="Times New Roman"/>
          <w:sz w:val="28"/>
          <w:szCs w:val="28"/>
        </w:rPr>
        <w:t>分批</w:t>
      </w:r>
      <w:r>
        <w:rPr>
          <w:rFonts w:ascii="仿宋" w:eastAsia="仿宋" w:hAnsi="仿宋" w:cs="Times New Roman" w:hint="eastAsia"/>
          <w:sz w:val="28"/>
          <w:szCs w:val="28"/>
        </w:rPr>
        <w:t>更新。</w:t>
      </w:r>
      <w:r>
        <w:rPr>
          <w:rFonts w:ascii="仿宋" w:eastAsia="仿宋" w:hAnsi="仿宋" w:cs="Times New Roman"/>
          <w:sz w:val="28"/>
          <w:szCs w:val="28"/>
        </w:rPr>
        <w:t>在小班自主</w:t>
      </w:r>
      <w:r>
        <w:rPr>
          <w:rFonts w:ascii="仿宋" w:eastAsia="仿宋" w:hAnsi="仿宋" w:cs="Times New Roman"/>
          <w:sz w:val="28"/>
          <w:szCs w:val="28"/>
        </w:rPr>
        <w:t>申报的基础上，由</w:t>
      </w:r>
      <w:r>
        <w:rPr>
          <w:rFonts w:ascii="仿宋" w:eastAsia="仿宋" w:hAnsi="仿宋" w:cs="Times New Roman" w:hint="eastAsia"/>
          <w:sz w:val="28"/>
          <w:szCs w:val="28"/>
        </w:rPr>
        <w:t>学院</w:t>
      </w:r>
      <w:r>
        <w:rPr>
          <w:rFonts w:ascii="仿宋" w:eastAsia="仿宋" w:hAnsi="仿宋" w:cs="Times New Roman"/>
          <w:sz w:val="28"/>
          <w:szCs w:val="28"/>
        </w:rPr>
        <w:t>遴选推荐。首批请</w:t>
      </w:r>
      <w:r>
        <w:rPr>
          <w:rFonts w:ascii="仿宋" w:eastAsia="仿宋" w:hAnsi="仿宋" w:cs="Times New Roman" w:hint="eastAsia"/>
          <w:sz w:val="28"/>
          <w:szCs w:val="28"/>
        </w:rPr>
        <w:t>于</w:t>
      </w:r>
      <w:r>
        <w:rPr>
          <w:rFonts w:ascii="仿宋" w:eastAsia="仿宋" w:hAnsi="仿宋" w:cs="Times New Roman" w:hint="eastAsia"/>
          <w:sz w:val="28"/>
          <w:szCs w:val="28"/>
        </w:rPr>
        <w:t>6</w:t>
      </w:r>
      <w:r>
        <w:rPr>
          <w:rFonts w:ascii="仿宋" w:eastAsia="仿宋" w:hAnsi="仿宋" w:cs="Times New Roman" w:hint="eastAsia"/>
          <w:sz w:val="28"/>
          <w:szCs w:val="28"/>
        </w:rPr>
        <w:t>月</w:t>
      </w:r>
      <w:r>
        <w:rPr>
          <w:rFonts w:ascii="仿宋" w:eastAsia="仿宋" w:hAnsi="仿宋" w:cs="Times New Roman" w:hint="eastAsia"/>
          <w:sz w:val="28"/>
          <w:szCs w:val="28"/>
        </w:rPr>
        <w:t>8</w:t>
      </w:r>
      <w:r>
        <w:rPr>
          <w:rFonts w:ascii="仿宋" w:eastAsia="仿宋" w:hAnsi="仿宋" w:cs="Times New Roman" w:hint="eastAsia"/>
          <w:sz w:val="28"/>
          <w:szCs w:val="28"/>
        </w:rPr>
        <w:t>日前将班规电子档和优秀班规推荐汇总表（见附件）</w:t>
      </w:r>
      <w:r>
        <w:rPr>
          <w:rFonts w:ascii="仿宋" w:eastAsia="仿宋" w:hAnsi="仿宋" w:cs="Times New Roman"/>
          <w:sz w:val="28"/>
          <w:szCs w:val="28"/>
        </w:rPr>
        <w:t>发送至</w:t>
      </w:r>
      <w:r>
        <w:rPr>
          <w:rFonts w:ascii="仿宋" w:eastAsia="仿宋" w:hAnsi="仿宋" w:cs="Times New Roman" w:hint="eastAsia"/>
          <w:sz w:val="28"/>
          <w:szCs w:val="28"/>
        </w:rPr>
        <w:t>学生二科艾老师处</w:t>
      </w:r>
      <w:r>
        <w:rPr>
          <w:rFonts w:ascii="仿宋" w:eastAsia="仿宋" w:hAnsi="仿宋" w:cs="Times New Roman"/>
          <w:sz w:val="28"/>
          <w:szCs w:val="28"/>
        </w:rPr>
        <w:t>，</w:t>
      </w:r>
      <w:r>
        <w:rPr>
          <w:rFonts w:ascii="仿宋" w:eastAsia="仿宋" w:hAnsi="仿宋" w:cs="Times New Roman" w:hint="eastAsia"/>
          <w:sz w:val="28"/>
          <w:szCs w:val="28"/>
        </w:rPr>
        <w:t>此后每月</w:t>
      </w:r>
      <w:r>
        <w:rPr>
          <w:rFonts w:ascii="仿宋" w:eastAsia="仿宋" w:hAnsi="仿宋" w:cs="Times New Roman" w:hint="eastAsia"/>
          <w:sz w:val="28"/>
          <w:szCs w:val="28"/>
        </w:rPr>
        <w:t>25</w:t>
      </w:r>
      <w:r>
        <w:rPr>
          <w:rFonts w:ascii="仿宋" w:eastAsia="仿宋" w:hAnsi="仿宋" w:cs="Times New Roman" w:hint="eastAsia"/>
          <w:sz w:val="28"/>
          <w:szCs w:val="28"/>
        </w:rPr>
        <w:t>日前</w:t>
      </w:r>
      <w:r>
        <w:rPr>
          <w:rFonts w:ascii="仿宋" w:eastAsia="仿宋" w:hAnsi="仿宋" w:cs="Times New Roman"/>
          <w:sz w:val="28"/>
          <w:szCs w:val="28"/>
        </w:rPr>
        <w:t>推荐一次</w:t>
      </w:r>
      <w:r>
        <w:rPr>
          <w:rFonts w:ascii="仿宋" w:eastAsia="仿宋" w:hAnsi="仿宋" w:cs="Times New Roman" w:hint="eastAsia"/>
          <w:sz w:val="28"/>
          <w:szCs w:val="28"/>
        </w:rPr>
        <w:t>。</w:t>
      </w:r>
    </w:p>
    <w:p w:rsidR="002B1F83" w:rsidRDefault="002B1F83">
      <w:pPr>
        <w:rPr>
          <w:rFonts w:ascii="仿宋" w:eastAsia="仿宋" w:hAnsi="仿宋" w:cs="Times New Roman"/>
          <w:sz w:val="28"/>
          <w:szCs w:val="28"/>
        </w:rPr>
      </w:pPr>
      <w:bookmarkStart w:id="0" w:name="_GoBack"/>
      <w:bookmarkEnd w:id="0"/>
    </w:p>
    <w:p w:rsidR="002B1F83" w:rsidRDefault="002B1F83">
      <w:pPr>
        <w:rPr>
          <w:rFonts w:ascii="Times New Roman" w:hAnsi="Times New Roman" w:cs="Times New Roman"/>
        </w:rPr>
      </w:pPr>
    </w:p>
    <w:p w:rsidR="002B1F83" w:rsidRDefault="00F47A25">
      <w:pPr>
        <w:ind w:firstLineChars="200" w:firstLine="560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>附件：优秀班规推荐汇总表</w:t>
      </w:r>
    </w:p>
    <w:p w:rsidR="002B1F83" w:rsidRDefault="002B1F83">
      <w:pPr>
        <w:ind w:firstLineChars="200" w:firstLine="420"/>
        <w:rPr>
          <w:rFonts w:ascii="Times New Roman" w:hAnsi="Times New Roman" w:cs="Times New Roman"/>
        </w:rPr>
      </w:pPr>
    </w:p>
    <w:p w:rsidR="002B1F83" w:rsidRDefault="002B1F83">
      <w:pPr>
        <w:rPr>
          <w:rFonts w:ascii="Times New Roman" w:hAnsi="Times New Roman" w:cs="Times New Roman"/>
        </w:rPr>
      </w:pPr>
    </w:p>
    <w:p w:rsidR="002B1F83" w:rsidRDefault="00F47A25">
      <w:pPr>
        <w:rPr>
          <w:rFonts w:ascii="仿宋" w:eastAsia="仿宋" w:hAnsi="仿宋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 w:hint="eastAsia"/>
        </w:rPr>
        <w:t xml:space="preserve">                                                         </w:t>
      </w:r>
      <w:r>
        <w:rPr>
          <w:rFonts w:ascii="仿宋" w:eastAsia="仿宋" w:hAnsi="仿宋" w:cs="Times New Roman" w:hint="eastAsia"/>
          <w:sz w:val="28"/>
          <w:szCs w:val="28"/>
        </w:rPr>
        <w:t xml:space="preserve"> </w:t>
      </w:r>
      <w:r>
        <w:rPr>
          <w:rFonts w:ascii="仿宋" w:eastAsia="仿宋" w:hAnsi="仿宋" w:cs="Times New Roman"/>
          <w:sz w:val="28"/>
          <w:szCs w:val="28"/>
        </w:rPr>
        <w:t>学</w:t>
      </w:r>
      <w:r>
        <w:rPr>
          <w:rFonts w:ascii="仿宋" w:eastAsia="仿宋" w:hAnsi="仿宋" w:cs="Times New Roman" w:hint="eastAsia"/>
          <w:sz w:val="28"/>
          <w:szCs w:val="28"/>
        </w:rPr>
        <w:t xml:space="preserve"> </w:t>
      </w:r>
      <w:r>
        <w:rPr>
          <w:rFonts w:ascii="仿宋" w:eastAsia="仿宋" w:hAnsi="仿宋" w:cs="Times New Roman"/>
          <w:sz w:val="28"/>
          <w:szCs w:val="28"/>
        </w:rPr>
        <w:t>生</w:t>
      </w:r>
      <w:r>
        <w:rPr>
          <w:rFonts w:ascii="仿宋" w:eastAsia="仿宋" w:hAnsi="仿宋" w:cs="Times New Roman" w:hint="eastAsia"/>
          <w:sz w:val="28"/>
          <w:szCs w:val="28"/>
        </w:rPr>
        <w:t xml:space="preserve"> </w:t>
      </w:r>
      <w:r>
        <w:rPr>
          <w:rFonts w:ascii="仿宋" w:eastAsia="仿宋" w:hAnsi="仿宋" w:cs="Times New Roman"/>
          <w:sz w:val="28"/>
          <w:szCs w:val="28"/>
        </w:rPr>
        <w:t>处</w:t>
      </w:r>
    </w:p>
    <w:p w:rsidR="002B1F83" w:rsidRDefault="00F47A25">
      <w:pPr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 xml:space="preserve">                                            </w:t>
      </w:r>
      <w:r>
        <w:rPr>
          <w:rFonts w:ascii="仿宋" w:eastAsia="仿宋" w:hAnsi="仿宋" w:cs="Times New Roman"/>
          <w:sz w:val="28"/>
          <w:szCs w:val="28"/>
        </w:rPr>
        <w:t>2018</w:t>
      </w:r>
      <w:r>
        <w:rPr>
          <w:rFonts w:ascii="仿宋" w:eastAsia="仿宋" w:hAnsi="仿宋" w:cs="Times New Roman"/>
          <w:sz w:val="28"/>
          <w:szCs w:val="28"/>
        </w:rPr>
        <w:t>年</w:t>
      </w:r>
      <w:r>
        <w:rPr>
          <w:rFonts w:ascii="仿宋" w:eastAsia="仿宋" w:hAnsi="仿宋" w:cs="Times New Roman"/>
          <w:sz w:val="28"/>
          <w:szCs w:val="28"/>
        </w:rPr>
        <w:t>5</w:t>
      </w:r>
      <w:r>
        <w:rPr>
          <w:rFonts w:ascii="仿宋" w:eastAsia="仿宋" w:hAnsi="仿宋" w:cs="Times New Roman"/>
          <w:sz w:val="28"/>
          <w:szCs w:val="28"/>
        </w:rPr>
        <w:t>月</w:t>
      </w:r>
      <w:r>
        <w:rPr>
          <w:rFonts w:ascii="仿宋" w:eastAsia="仿宋" w:hAnsi="仿宋" w:cs="Times New Roman" w:hint="eastAsia"/>
          <w:sz w:val="28"/>
          <w:szCs w:val="28"/>
        </w:rPr>
        <w:t>2</w:t>
      </w:r>
      <w:r w:rsidR="00062DFB">
        <w:rPr>
          <w:rFonts w:ascii="仿宋" w:eastAsia="仿宋" w:hAnsi="仿宋" w:cs="Times New Roman" w:hint="eastAsia"/>
          <w:sz w:val="28"/>
          <w:szCs w:val="28"/>
        </w:rPr>
        <w:t>8</w:t>
      </w:r>
      <w:r>
        <w:rPr>
          <w:rFonts w:ascii="仿宋" w:eastAsia="仿宋" w:hAnsi="仿宋" w:cs="Times New Roman"/>
          <w:sz w:val="28"/>
          <w:szCs w:val="28"/>
        </w:rPr>
        <w:t>日</w:t>
      </w:r>
    </w:p>
    <w:p w:rsidR="002B1F83" w:rsidRDefault="00F47A25">
      <w:pPr>
        <w:widowControl/>
        <w:jc w:val="left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br w:type="page"/>
      </w:r>
    </w:p>
    <w:p w:rsidR="002B1F83" w:rsidRDefault="00F47A25">
      <w:pPr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lastRenderedPageBreak/>
        <w:t>附件</w:t>
      </w:r>
    </w:p>
    <w:p w:rsidR="002B1F83" w:rsidRDefault="00F47A25">
      <w:pPr>
        <w:jc w:val="center"/>
        <w:rPr>
          <w:rFonts w:ascii="仿宋" w:eastAsia="仿宋" w:hAnsi="仿宋" w:cs="Times New Roman"/>
          <w:b/>
          <w:sz w:val="32"/>
          <w:szCs w:val="32"/>
        </w:rPr>
      </w:pPr>
      <w:r>
        <w:rPr>
          <w:rFonts w:ascii="仿宋" w:eastAsia="仿宋" w:hAnsi="仿宋" w:cs="Times New Roman" w:hint="eastAsia"/>
          <w:b/>
          <w:sz w:val="32"/>
          <w:szCs w:val="32"/>
        </w:rPr>
        <w:t>优秀班规推荐汇总表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1"/>
        <w:gridCol w:w="992"/>
        <w:gridCol w:w="1276"/>
        <w:gridCol w:w="2291"/>
        <w:gridCol w:w="1431"/>
        <w:gridCol w:w="1431"/>
      </w:tblGrid>
      <w:tr w:rsidR="002B1F83">
        <w:tc>
          <w:tcPr>
            <w:tcW w:w="1101" w:type="dxa"/>
          </w:tcPr>
          <w:p w:rsidR="002B1F83" w:rsidRDefault="00F47A25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992" w:type="dxa"/>
          </w:tcPr>
          <w:p w:rsidR="002B1F83" w:rsidRDefault="00F47A25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学院</w:t>
            </w:r>
          </w:p>
        </w:tc>
        <w:tc>
          <w:tcPr>
            <w:tcW w:w="1276" w:type="dxa"/>
          </w:tcPr>
          <w:p w:rsidR="002B1F83" w:rsidRDefault="00F47A25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班级</w:t>
            </w:r>
          </w:p>
        </w:tc>
        <w:tc>
          <w:tcPr>
            <w:tcW w:w="2291" w:type="dxa"/>
          </w:tcPr>
          <w:p w:rsidR="002B1F83" w:rsidRDefault="00F47A25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班主任姓名</w:t>
            </w:r>
          </w:p>
        </w:tc>
        <w:tc>
          <w:tcPr>
            <w:tcW w:w="1431" w:type="dxa"/>
          </w:tcPr>
          <w:p w:rsidR="002B1F83" w:rsidRDefault="00F47A25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班长姓名</w:t>
            </w:r>
          </w:p>
        </w:tc>
        <w:tc>
          <w:tcPr>
            <w:tcW w:w="1431" w:type="dxa"/>
          </w:tcPr>
          <w:p w:rsidR="002B1F83" w:rsidRDefault="00F47A25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b/>
                <w:sz w:val="28"/>
                <w:szCs w:val="28"/>
              </w:rPr>
              <w:t>班规特色</w:t>
            </w:r>
          </w:p>
        </w:tc>
      </w:tr>
      <w:tr w:rsidR="002B1F83">
        <w:tc>
          <w:tcPr>
            <w:tcW w:w="110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2B1F83">
        <w:tc>
          <w:tcPr>
            <w:tcW w:w="110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2B1F83">
        <w:tc>
          <w:tcPr>
            <w:tcW w:w="110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2B1F83">
        <w:tc>
          <w:tcPr>
            <w:tcW w:w="110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2B1F83">
        <w:tc>
          <w:tcPr>
            <w:tcW w:w="110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2B1F83">
        <w:tc>
          <w:tcPr>
            <w:tcW w:w="110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2B1F83">
        <w:tc>
          <w:tcPr>
            <w:tcW w:w="110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2B1F83">
        <w:tc>
          <w:tcPr>
            <w:tcW w:w="110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2B1F83">
        <w:tc>
          <w:tcPr>
            <w:tcW w:w="110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2B1F83">
        <w:tc>
          <w:tcPr>
            <w:tcW w:w="110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</w:tcPr>
          <w:p w:rsidR="002B1F83" w:rsidRDefault="002B1F83">
            <w:pPr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</w:tbl>
    <w:p w:rsidR="002B1F83" w:rsidRDefault="002B1F83">
      <w:pPr>
        <w:rPr>
          <w:rFonts w:ascii="仿宋" w:eastAsia="仿宋" w:hAnsi="仿宋" w:cs="Times New Roman"/>
          <w:sz w:val="28"/>
          <w:szCs w:val="28"/>
        </w:rPr>
      </w:pPr>
    </w:p>
    <w:sectPr w:rsidR="002B1F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pl w:val="4C3CF15A"/>
    <w:lvl w:ilvl="0" w:tplc="791C847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F83"/>
    <w:rsid w:val="00062DFB"/>
    <w:rsid w:val="002B1F83"/>
    <w:rsid w:val="00403106"/>
    <w:rsid w:val="006B416E"/>
    <w:rsid w:val="009161CD"/>
    <w:rsid w:val="00BB759E"/>
    <w:rsid w:val="00F47A25"/>
    <w:rsid w:val="00F83888"/>
    <w:rsid w:val="00FF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宋体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character" w:styleId="a4">
    <w:name w:val="Hyperlink"/>
    <w:basedOn w:val="a0"/>
    <w:uiPriority w:val="99"/>
    <w:qFormat/>
    <w:rPr>
      <w:color w:val="0000FF"/>
      <w:u w:val="single"/>
    </w:rPr>
  </w:style>
  <w:style w:type="paragraph" w:styleId="a5">
    <w:name w:val="List Paragraph"/>
    <w:basedOn w:val="a"/>
    <w:uiPriority w:val="99"/>
    <w:pPr>
      <w:ind w:firstLineChars="200" w:firstLine="420"/>
    </w:pPr>
  </w:style>
  <w:style w:type="table" w:styleId="a6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宋体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character" w:styleId="a4">
    <w:name w:val="Hyperlink"/>
    <w:basedOn w:val="a0"/>
    <w:uiPriority w:val="99"/>
    <w:qFormat/>
    <w:rPr>
      <w:color w:val="0000FF"/>
      <w:u w:val="single"/>
    </w:rPr>
  </w:style>
  <w:style w:type="paragraph" w:styleId="a5">
    <w:name w:val="List Paragraph"/>
    <w:basedOn w:val="a"/>
    <w:uiPriority w:val="99"/>
    <w:pPr>
      <w:ind w:firstLineChars="200" w:firstLine="420"/>
    </w:pPr>
  </w:style>
  <w:style w:type="table" w:styleId="a6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489</Characters>
  <Application>Microsoft Office Word</Application>
  <DocSecurity>0</DocSecurity>
  <Lines>4</Lines>
  <Paragraphs>1</Paragraphs>
  <ScaleCrop>false</ScaleCrop>
  <Company>China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</cp:revision>
  <dcterms:created xsi:type="dcterms:W3CDTF">2018-05-28T02:28:00Z</dcterms:created>
  <dcterms:modified xsi:type="dcterms:W3CDTF">2018-05-28T02:28:00Z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